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27" w:rsidRPr="00112027" w:rsidRDefault="00112027">
      <w:pPr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5E375B">
        <w:rPr>
          <w:rStyle w:val="a3"/>
          <w:rFonts w:ascii="Times New Roman" w:hAnsi="Times New Roman" w:cs="Times New Roman"/>
          <w:sz w:val="28"/>
          <w:szCs w:val="28"/>
          <w:u w:val="single"/>
        </w:rPr>
        <w:t>ольного снятия показаний на июль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2023 г.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Весенняя ул., дом 6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Весенняя ул., дом 8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Весенняя ул., дом 10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Гагарина ул., дом 9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Гагарина ул., дом 20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Курчатова пр-т, дом 3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Молодежная ул., дом 7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Молодежная ул., дом 9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Октябрьское шоссе 1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Октябрьское шоссе 15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Октябрьское шоссе 5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Лазоревый пр-т, дом 24</w:t>
      </w:r>
    </w:p>
    <w:p w:rsidR="00EE0DC6" w:rsidRPr="00EE0DC6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Гагарина ул., дом 2</w:t>
      </w:r>
    </w:p>
    <w:p w:rsidR="006A7CBB" w:rsidRPr="00112027" w:rsidRDefault="00EE0DC6" w:rsidP="00EE0DC6">
      <w:pPr>
        <w:rPr>
          <w:rFonts w:ascii="Times New Roman" w:hAnsi="Times New Roman" w:cs="Times New Roman"/>
          <w:sz w:val="24"/>
          <w:szCs w:val="24"/>
        </w:rPr>
      </w:pPr>
      <w:r w:rsidRPr="00EE0DC6">
        <w:rPr>
          <w:rFonts w:ascii="Times New Roman" w:hAnsi="Times New Roman" w:cs="Times New Roman"/>
          <w:sz w:val="24"/>
          <w:szCs w:val="24"/>
        </w:rPr>
        <w:t>Гагарина ул., дом 4</w:t>
      </w:r>
      <w:bookmarkStart w:id="0" w:name="_GoBack"/>
      <w:bookmarkEnd w:id="0"/>
    </w:p>
    <w:sectPr w:rsidR="006A7CBB" w:rsidRPr="0011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112027"/>
    <w:rsid w:val="005E375B"/>
    <w:rsid w:val="006A7CBB"/>
    <w:rsid w:val="00E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EF4D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3</cp:revision>
  <dcterms:created xsi:type="dcterms:W3CDTF">2023-07-05T10:41:00Z</dcterms:created>
  <dcterms:modified xsi:type="dcterms:W3CDTF">2023-07-05T10:41:00Z</dcterms:modified>
</cp:coreProperties>
</file>